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34A" w:rsidRDefault="0096334A" w:rsidP="0096334A">
      <w:pPr>
        <w:rPr>
          <w:rFonts w:ascii="Times New Roman" w:hAnsi="Times New Roman" w:cs="Times New Roman"/>
          <w:b/>
          <w:sz w:val="28"/>
          <w:szCs w:val="28"/>
        </w:rPr>
      </w:pPr>
      <w:r>
        <w:rPr>
          <w:rFonts w:ascii="Times New Roman" w:hAnsi="Times New Roman" w:cs="Times New Roman"/>
          <w:b/>
          <w:sz w:val="28"/>
          <w:szCs w:val="28"/>
        </w:rPr>
        <w:t>26</w:t>
      </w:r>
      <w:r>
        <w:rPr>
          <w:rFonts w:ascii="Times New Roman" w:hAnsi="Times New Roman" w:cs="Times New Roman"/>
          <w:b/>
          <w:sz w:val="28"/>
          <w:szCs w:val="28"/>
        </w:rPr>
        <w:t>.05.2020                                                    Добрый день!</w:t>
      </w:r>
    </w:p>
    <w:p w:rsidR="0096334A" w:rsidRPr="008C6B03" w:rsidRDefault="0096334A" w:rsidP="0096334A">
      <w:pPr>
        <w:jc w:val="both"/>
        <w:rPr>
          <w:rFonts w:ascii="Times New Roman" w:hAnsi="Times New Roman" w:cs="Times New Roman"/>
          <w:i/>
          <w:sz w:val="28"/>
          <w:szCs w:val="28"/>
        </w:rPr>
      </w:pPr>
      <w:r w:rsidRPr="008C6B03">
        <w:rPr>
          <w:rFonts w:ascii="Times New Roman" w:hAnsi="Times New Roman" w:cs="Times New Roman"/>
          <w:b/>
          <w:i/>
          <w:sz w:val="28"/>
          <w:szCs w:val="28"/>
        </w:rPr>
        <w:t>Инструкция к изучению темы:</w:t>
      </w:r>
    </w:p>
    <w:p w:rsidR="0096334A" w:rsidRPr="002A3AA2" w:rsidRDefault="0096334A" w:rsidP="0096334A">
      <w:pPr>
        <w:pStyle w:val="a5"/>
        <w:numPr>
          <w:ilvl w:val="0"/>
          <w:numId w:val="1"/>
        </w:numPr>
        <w:ind w:left="360"/>
        <w:rPr>
          <w:rFonts w:ascii="Times New Roman" w:hAnsi="Times New Roman"/>
          <w:i/>
          <w:sz w:val="28"/>
          <w:szCs w:val="28"/>
        </w:rPr>
      </w:pPr>
      <w:r w:rsidRPr="002A3AA2">
        <w:rPr>
          <w:rFonts w:ascii="Times New Roman" w:hAnsi="Times New Roman" w:cs="Times New Roman"/>
          <w:i/>
          <w:sz w:val="28"/>
          <w:szCs w:val="28"/>
        </w:rPr>
        <w:t xml:space="preserve">Прочитай  теоретическую часть </w:t>
      </w:r>
    </w:p>
    <w:p w:rsidR="0096334A" w:rsidRPr="00402EB6" w:rsidRDefault="0096334A" w:rsidP="0096334A">
      <w:pPr>
        <w:pStyle w:val="a5"/>
        <w:numPr>
          <w:ilvl w:val="0"/>
          <w:numId w:val="1"/>
        </w:numPr>
        <w:ind w:left="360"/>
        <w:jc w:val="both"/>
        <w:rPr>
          <w:rFonts w:ascii="Times New Roman" w:hAnsi="Times New Roman"/>
          <w:b/>
          <w:i/>
          <w:sz w:val="28"/>
          <w:szCs w:val="28"/>
        </w:rPr>
      </w:pPr>
      <w:r w:rsidRPr="00402EB6">
        <w:rPr>
          <w:rFonts w:ascii="Times New Roman" w:hAnsi="Times New Roman" w:cs="Times New Roman"/>
          <w:i/>
          <w:sz w:val="28"/>
          <w:szCs w:val="28"/>
        </w:rPr>
        <w:t xml:space="preserve">После изучения теоретической части, подготовься к </w:t>
      </w:r>
      <w:proofErr w:type="gramStart"/>
      <w:r w:rsidRPr="00402EB6">
        <w:rPr>
          <w:rFonts w:ascii="Times New Roman" w:hAnsi="Times New Roman" w:cs="Times New Roman"/>
          <w:i/>
          <w:sz w:val="28"/>
          <w:szCs w:val="28"/>
        </w:rPr>
        <w:t>экспресс-опросу</w:t>
      </w:r>
      <w:proofErr w:type="gramEnd"/>
      <w:r>
        <w:rPr>
          <w:rFonts w:ascii="Times New Roman" w:hAnsi="Times New Roman" w:cs="Times New Roman"/>
          <w:i/>
          <w:sz w:val="28"/>
          <w:szCs w:val="28"/>
        </w:rPr>
        <w:t>.</w:t>
      </w:r>
      <w:r w:rsidRPr="00402EB6">
        <w:rPr>
          <w:rFonts w:ascii="Times New Roman" w:hAnsi="Times New Roman" w:cs="Times New Roman"/>
          <w:i/>
          <w:sz w:val="28"/>
          <w:szCs w:val="28"/>
        </w:rPr>
        <w:t xml:space="preserve"> </w:t>
      </w:r>
    </w:p>
    <w:p w:rsidR="0096334A" w:rsidRPr="002A3AA2" w:rsidRDefault="0096334A" w:rsidP="0096334A">
      <w:pPr>
        <w:pStyle w:val="a5"/>
        <w:numPr>
          <w:ilvl w:val="0"/>
          <w:numId w:val="1"/>
        </w:numPr>
        <w:ind w:left="0" w:firstLine="0"/>
        <w:jc w:val="both"/>
        <w:rPr>
          <w:rFonts w:ascii="Times New Roman" w:hAnsi="Times New Roman"/>
          <w:b/>
          <w:i/>
          <w:sz w:val="27"/>
          <w:szCs w:val="27"/>
        </w:rPr>
      </w:pPr>
      <w:r w:rsidRPr="008C6B03">
        <w:rPr>
          <w:rFonts w:ascii="Times New Roman" w:hAnsi="Times New Roman" w:cs="Times New Roman"/>
          <w:i/>
          <w:sz w:val="28"/>
          <w:szCs w:val="28"/>
        </w:rPr>
        <w:t xml:space="preserve"> Уточнить информацию, задать возникающие вопросы можно в приложении </w:t>
      </w:r>
      <w:proofErr w:type="spellStart"/>
      <w:r w:rsidRPr="008C6B03">
        <w:rPr>
          <w:rFonts w:ascii="Times New Roman" w:hAnsi="Times New Roman" w:cs="Times New Roman"/>
          <w:i/>
          <w:sz w:val="28"/>
          <w:szCs w:val="28"/>
        </w:rPr>
        <w:t>whatsApp</w:t>
      </w:r>
      <w:proofErr w:type="spellEnd"/>
      <w:r w:rsidRPr="008C6B03">
        <w:rPr>
          <w:rFonts w:ascii="Times New Roman" w:hAnsi="Times New Roman" w:cs="Times New Roman"/>
          <w:i/>
          <w:sz w:val="28"/>
          <w:szCs w:val="28"/>
        </w:rPr>
        <w:t xml:space="preserve"> (в нашей группе ТУРИЗМ) </w:t>
      </w:r>
    </w:p>
    <w:p w:rsidR="0096334A" w:rsidRDefault="0096334A" w:rsidP="0096334A">
      <w:pPr>
        <w:pStyle w:val="a3"/>
        <w:shd w:val="clear" w:color="auto" w:fill="FFFFFF"/>
        <w:spacing w:before="0" w:beforeAutospacing="0" w:after="150" w:afterAutospacing="0"/>
        <w:rPr>
          <w:rFonts w:ascii="Arial" w:hAnsi="Arial" w:cs="Arial"/>
          <w:color w:val="000000"/>
          <w:sz w:val="21"/>
          <w:szCs w:val="21"/>
        </w:rPr>
      </w:pPr>
      <w:r w:rsidRPr="007F026B">
        <w:rPr>
          <w:b/>
          <w:bCs/>
          <w:iCs/>
          <w:sz w:val="28"/>
          <w:szCs w:val="28"/>
        </w:rPr>
        <w:t>Тема</w:t>
      </w:r>
      <w:r>
        <w:rPr>
          <w:b/>
          <w:bCs/>
          <w:iCs/>
          <w:sz w:val="28"/>
          <w:szCs w:val="28"/>
        </w:rPr>
        <w:t>:  «Нормы продуктов на человека для приготовления пищи на костре»</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color w:val="000000"/>
          <w:sz w:val="28"/>
          <w:szCs w:val="28"/>
        </w:rPr>
        <w:t>Походный режим питания – это трехразовое горячее и один сухой паек на большом привале. Хотя может быть по-другому, но об этом чуть позже.</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b/>
          <w:bCs/>
          <w:i/>
          <w:iCs/>
          <w:color w:val="000000"/>
          <w:sz w:val="28"/>
          <w:szCs w:val="28"/>
        </w:rPr>
        <w:t xml:space="preserve">Составляя суточный рацион, нужно помнить, что чем разнообразнее продукты и сами блюда, тем больше организм туриста </w:t>
      </w:r>
      <w:bookmarkStart w:id="0" w:name="_GoBack"/>
      <w:bookmarkEnd w:id="0"/>
      <w:r w:rsidRPr="0096334A">
        <w:rPr>
          <w:b/>
          <w:bCs/>
          <w:i/>
          <w:iCs/>
          <w:color w:val="000000"/>
          <w:sz w:val="28"/>
          <w:szCs w:val="28"/>
        </w:rPr>
        <w:t>получает необходимых питательных веществ: белков, жиров, углеводов, витаминов.</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color w:val="000000"/>
          <w:sz w:val="28"/>
          <w:szCs w:val="28"/>
        </w:rPr>
        <w:t>Такое питание мы называем рациональное, сбалансированное.</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color w:val="000000"/>
          <w:sz w:val="28"/>
          <w:szCs w:val="28"/>
        </w:rPr>
        <w:t>Белки получают с мясной пищей. Это могут быть мясные консервы, сублимированное мясо (это способ сушки), бульонные мясные кубики, копченое мясо, сырокопченая колбаса, которая долго не портится.</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color w:val="000000"/>
          <w:sz w:val="28"/>
          <w:szCs w:val="28"/>
        </w:rPr>
        <w:t>Пищу, богатую белками, дают в первой половине дня, так как она способствует выработке энергии, а если употреблять ее за ужином, то это будет препятствовать наступлению сна.</w:t>
      </w:r>
    </w:p>
    <w:p w:rsidR="006145E2" w:rsidRPr="0096334A" w:rsidRDefault="006145E2" w:rsidP="0096334A">
      <w:pPr>
        <w:pStyle w:val="a3"/>
        <w:shd w:val="clear" w:color="auto" w:fill="FFFFFF"/>
        <w:spacing w:before="0" w:beforeAutospacing="0" w:after="150" w:afterAutospacing="0"/>
        <w:jc w:val="both"/>
        <w:rPr>
          <w:color w:val="000000"/>
          <w:sz w:val="28"/>
          <w:szCs w:val="28"/>
        </w:rPr>
      </w:pPr>
      <w:r w:rsidRPr="0096334A">
        <w:rPr>
          <w:color w:val="000000"/>
          <w:sz w:val="28"/>
          <w:szCs w:val="28"/>
        </w:rPr>
        <w:t>Жиры получают со сливочным маслом, растительным маслом, салом, сухариками</w:t>
      </w:r>
      <w:proofErr w:type="gramStart"/>
      <w:r w:rsidRPr="0096334A">
        <w:rPr>
          <w:color w:val="000000"/>
          <w:sz w:val="28"/>
          <w:szCs w:val="28"/>
        </w:rPr>
        <w:t>..</w:t>
      </w:r>
      <w:proofErr w:type="gramEnd"/>
    </w:p>
    <w:p w:rsidR="0096334A" w:rsidRPr="0096334A" w:rsidRDefault="0096334A" w:rsidP="0096334A">
      <w:pPr>
        <w:jc w:val="both"/>
        <w:rPr>
          <w:rFonts w:ascii="Times New Roman" w:hAnsi="Times New Roman" w:cs="Times New Roman"/>
          <w:sz w:val="28"/>
          <w:szCs w:val="28"/>
        </w:rPr>
      </w:pPr>
      <w:r>
        <w:rPr>
          <w:rFonts w:ascii="Times New Roman" w:hAnsi="Times New Roman" w:cs="Times New Roman"/>
          <w:sz w:val="28"/>
          <w:szCs w:val="28"/>
        </w:rPr>
        <w:t xml:space="preserve">    </w:t>
      </w:r>
      <w:r w:rsidRPr="0096334A">
        <w:rPr>
          <w:rFonts w:ascii="Times New Roman" w:hAnsi="Times New Roman" w:cs="Times New Roman"/>
          <w:sz w:val="28"/>
          <w:szCs w:val="28"/>
        </w:rPr>
        <w:t xml:space="preserve">Закупка продуктов проводится по запланированному ассортименту и в требуемых количествах. Предусмотренное таким меню количество дней составляет цикл питания, который может повторяться несколько раз. У вас на столах лежит “Типовое меню”, которое рассчитано на 3 этапа сложности. В меню входит завтрак, ужин и питание на привале и в движении. На каждом этапе своя норма калорийности питания. Как вы думаете, с чем это связано?  Типовое меню. Повторяемость блюд на каждом этапе — трое суток. По мере усложнения маршрута при переходе от одного этапа к другому увеличивается и калорийность питания.  </w:t>
      </w:r>
    </w:p>
    <w:p w:rsidR="00DF120C" w:rsidRPr="006145E2" w:rsidRDefault="0096334A" w:rsidP="0096334A">
      <w:pPr>
        <w:jc w:val="both"/>
        <w:rPr>
          <w:rFonts w:ascii="Times New Roman" w:hAnsi="Times New Roman" w:cs="Times New Roman"/>
          <w:sz w:val="28"/>
          <w:szCs w:val="28"/>
        </w:rPr>
      </w:pPr>
      <w:r w:rsidRPr="0096334A">
        <w:rPr>
          <w:rFonts w:ascii="Times New Roman" w:hAnsi="Times New Roman" w:cs="Times New Roman"/>
          <w:sz w:val="28"/>
          <w:szCs w:val="28"/>
        </w:rPr>
        <w:t xml:space="preserve">1-й этап. Общая калорийность питания в день 2700— 3 000 ккал. Завтрак (1000—1100 ккал)  Каша гречневая с маслом и сахаром.  Компот.  Сухари и галеты.  Питание на привалах и в движении (700 ккал), г  Сыр 25. Колбаса, корейка 25. Консервы рыбные 25. Сухари 40.  Сахар, конфеты 50. Глюкоза 10. Напитки сладкие.  Ужин (1000—1100 ккал)  Вермишель с мясом. Кисель. Сухари и печенье.   2-й этап. Общая калорийность питания в день 3400— 4 000 ккал. Завтрак (1100—1500 ккал)  Картофельное пюре на молоке с мясом и маслом.  Чай с сахаром.  Сухари и печенье. Питание на привалах и в движении (до 1200 ккал), г.  Колбаса, корейка 25. Паштет мясной 20. Вобла вяленая 10. Сыр 25.  Халва 25. Сухари 40. Сахар, конфеты 80. Глюкоза 20. Напитки сладкие.  Ужин (1100—1300 ккал)  Толокно с маслом на молоке. Кисель. Сухари и галеты.   3-й </w:t>
      </w:r>
      <w:r w:rsidRPr="0096334A">
        <w:rPr>
          <w:rFonts w:ascii="Times New Roman" w:hAnsi="Times New Roman" w:cs="Times New Roman"/>
          <w:sz w:val="28"/>
          <w:szCs w:val="28"/>
        </w:rPr>
        <w:lastRenderedPageBreak/>
        <w:t>этап. Общая калорийность питания в день 4500— 6500 ккал. Завтрак (1500—1800 ккал)  Суп мясной с макаронами. Мясо свиное сублимированное жареное с картофельным пюре и томатным соусом. Кисель. Сухари и сушки.  Питание на привалах и в движении (1700—3000 ккал), г  Колбаса и копчености 25—50. Паштет печеночный 25—50. Печень трески, шпроты 25—50. Сыр 25 - 50. Масло шоколадное 30. Халва 40—60. Орехи грецкие с изюмом 50. Сахар, конфеты 60. Глюкоза 50. Сухари 50—100. Напитки сладкие.  Ужин (1 300—1700 ккал)  Кильки. Толокно на молоке с маслом и сахаром. Мясо консервированное, жареное с луком. Кисель холодный. Чай с сахаром и повидлом. Сухари и галеты.   С увеличением сложности маршрута, увеличивается калорийность блюд. Чтобы вы добавили или изменили в меню каждого из этапов? А завхоз, составляя меню, должен учитывать вкусы членов похода?</w:t>
      </w:r>
    </w:p>
    <w:sectPr w:rsidR="00DF120C" w:rsidRPr="006145E2" w:rsidSect="006145E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C9C"/>
    <w:rsid w:val="00002D00"/>
    <w:rsid w:val="000078BA"/>
    <w:rsid w:val="0001053A"/>
    <w:rsid w:val="00013101"/>
    <w:rsid w:val="0001377A"/>
    <w:rsid w:val="00013AB8"/>
    <w:rsid w:val="00014354"/>
    <w:rsid w:val="000206FD"/>
    <w:rsid w:val="00021D16"/>
    <w:rsid w:val="000229D7"/>
    <w:rsid w:val="0003141A"/>
    <w:rsid w:val="00034706"/>
    <w:rsid w:val="000402BA"/>
    <w:rsid w:val="00043891"/>
    <w:rsid w:val="000475BE"/>
    <w:rsid w:val="000502BB"/>
    <w:rsid w:val="00053D47"/>
    <w:rsid w:val="00053F16"/>
    <w:rsid w:val="000553F7"/>
    <w:rsid w:val="00055921"/>
    <w:rsid w:val="00056361"/>
    <w:rsid w:val="0005761F"/>
    <w:rsid w:val="00063017"/>
    <w:rsid w:val="00074C36"/>
    <w:rsid w:val="00082C92"/>
    <w:rsid w:val="00082D5E"/>
    <w:rsid w:val="000835ED"/>
    <w:rsid w:val="000844F2"/>
    <w:rsid w:val="000907B3"/>
    <w:rsid w:val="00096EAB"/>
    <w:rsid w:val="000A1D09"/>
    <w:rsid w:val="000A6952"/>
    <w:rsid w:val="000A70BF"/>
    <w:rsid w:val="000C0B45"/>
    <w:rsid w:val="000C164C"/>
    <w:rsid w:val="000C454B"/>
    <w:rsid w:val="000C5AD3"/>
    <w:rsid w:val="000D277C"/>
    <w:rsid w:val="000D3922"/>
    <w:rsid w:val="000E3B1C"/>
    <w:rsid w:val="000E4552"/>
    <w:rsid w:val="000E463C"/>
    <w:rsid w:val="000E478C"/>
    <w:rsid w:val="000E5207"/>
    <w:rsid w:val="000F0255"/>
    <w:rsid w:val="000F1A1A"/>
    <w:rsid w:val="00100360"/>
    <w:rsid w:val="001108E7"/>
    <w:rsid w:val="00111506"/>
    <w:rsid w:val="001153F2"/>
    <w:rsid w:val="0011784F"/>
    <w:rsid w:val="00120E69"/>
    <w:rsid w:val="0013413C"/>
    <w:rsid w:val="00137AF6"/>
    <w:rsid w:val="00150FB7"/>
    <w:rsid w:val="00151DF0"/>
    <w:rsid w:val="00151E0A"/>
    <w:rsid w:val="001567A2"/>
    <w:rsid w:val="00156E49"/>
    <w:rsid w:val="00160206"/>
    <w:rsid w:val="00165470"/>
    <w:rsid w:val="001705D4"/>
    <w:rsid w:val="00171533"/>
    <w:rsid w:val="00172E3E"/>
    <w:rsid w:val="00174999"/>
    <w:rsid w:val="00180B91"/>
    <w:rsid w:val="00181509"/>
    <w:rsid w:val="001821BA"/>
    <w:rsid w:val="00182A7F"/>
    <w:rsid w:val="00183A6F"/>
    <w:rsid w:val="0019306F"/>
    <w:rsid w:val="0019732C"/>
    <w:rsid w:val="001A3650"/>
    <w:rsid w:val="001A4F67"/>
    <w:rsid w:val="001A56EE"/>
    <w:rsid w:val="001A5F16"/>
    <w:rsid w:val="001B0B2B"/>
    <w:rsid w:val="001B36D5"/>
    <w:rsid w:val="001B4A03"/>
    <w:rsid w:val="001B7210"/>
    <w:rsid w:val="001C435C"/>
    <w:rsid w:val="001D1ED4"/>
    <w:rsid w:val="001D37CE"/>
    <w:rsid w:val="001D5060"/>
    <w:rsid w:val="001E154E"/>
    <w:rsid w:val="001E28FF"/>
    <w:rsid w:val="001E55C3"/>
    <w:rsid w:val="001E6FBC"/>
    <w:rsid w:val="001F0CA7"/>
    <w:rsid w:val="001F2903"/>
    <w:rsid w:val="001F4752"/>
    <w:rsid w:val="00200B8A"/>
    <w:rsid w:val="002029F5"/>
    <w:rsid w:val="002033D4"/>
    <w:rsid w:val="002062B4"/>
    <w:rsid w:val="0020670D"/>
    <w:rsid w:val="002074C7"/>
    <w:rsid w:val="00213898"/>
    <w:rsid w:val="00215F4F"/>
    <w:rsid w:val="002179F4"/>
    <w:rsid w:val="002279DC"/>
    <w:rsid w:val="002300B1"/>
    <w:rsid w:val="00233D40"/>
    <w:rsid w:val="0023600D"/>
    <w:rsid w:val="00242A4A"/>
    <w:rsid w:val="0024394B"/>
    <w:rsid w:val="0024544D"/>
    <w:rsid w:val="00246812"/>
    <w:rsid w:val="00246A5C"/>
    <w:rsid w:val="002479AE"/>
    <w:rsid w:val="0025328D"/>
    <w:rsid w:val="002557B2"/>
    <w:rsid w:val="002579CA"/>
    <w:rsid w:val="00261928"/>
    <w:rsid w:val="002709B9"/>
    <w:rsid w:val="002720B7"/>
    <w:rsid w:val="0027264C"/>
    <w:rsid w:val="0027267E"/>
    <w:rsid w:val="00274C6E"/>
    <w:rsid w:val="0028142D"/>
    <w:rsid w:val="002837EB"/>
    <w:rsid w:val="002946BD"/>
    <w:rsid w:val="002A025D"/>
    <w:rsid w:val="002A170B"/>
    <w:rsid w:val="002A262D"/>
    <w:rsid w:val="002A2FEB"/>
    <w:rsid w:val="002A46EB"/>
    <w:rsid w:val="002A6AD1"/>
    <w:rsid w:val="002B231E"/>
    <w:rsid w:val="002B49B3"/>
    <w:rsid w:val="002B5DD1"/>
    <w:rsid w:val="002C1BAC"/>
    <w:rsid w:val="002D25DC"/>
    <w:rsid w:val="002D2845"/>
    <w:rsid w:val="002D485C"/>
    <w:rsid w:val="002D63BE"/>
    <w:rsid w:val="002E17DA"/>
    <w:rsid w:val="002E530B"/>
    <w:rsid w:val="002E618F"/>
    <w:rsid w:val="002E61B1"/>
    <w:rsid w:val="002F18BB"/>
    <w:rsid w:val="00300998"/>
    <w:rsid w:val="003069C2"/>
    <w:rsid w:val="0031135B"/>
    <w:rsid w:val="00312C2B"/>
    <w:rsid w:val="003132B4"/>
    <w:rsid w:val="0031535F"/>
    <w:rsid w:val="003175C0"/>
    <w:rsid w:val="00317B3A"/>
    <w:rsid w:val="00322CB8"/>
    <w:rsid w:val="003236FF"/>
    <w:rsid w:val="00324B29"/>
    <w:rsid w:val="003272B7"/>
    <w:rsid w:val="00330E66"/>
    <w:rsid w:val="00332A85"/>
    <w:rsid w:val="00333CE6"/>
    <w:rsid w:val="003352CB"/>
    <w:rsid w:val="00351A7E"/>
    <w:rsid w:val="00353F3F"/>
    <w:rsid w:val="00355321"/>
    <w:rsid w:val="00355A69"/>
    <w:rsid w:val="003579F0"/>
    <w:rsid w:val="00360FCB"/>
    <w:rsid w:val="0036674C"/>
    <w:rsid w:val="00366FC0"/>
    <w:rsid w:val="00367040"/>
    <w:rsid w:val="00367BCC"/>
    <w:rsid w:val="00367CFE"/>
    <w:rsid w:val="00376928"/>
    <w:rsid w:val="00381EB7"/>
    <w:rsid w:val="00382E6D"/>
    <w:rsid w:val="00383621"/>
    <w:rsid w:val="00385A91"/>
    <w:rsid w:val="00386644"/>
    <w:rsid w:val="00390B86"/>
    <w:rsid w:val="003923D8"/>
    <w:rsid w:val="003926CC"/>
    <w:rsid w:val="003930A1"/>
    <w:rsid w:val="00393F68"/>
    <w:rsid w:val="0039471C"/>
    <w:rsid w:val="00395061"/>
    <w:rsid w:val="00396CF8"/>
    <w:rsid w:val="003A523F"/>
    <w:rsid w:val="003B6B0E"/>
    <w:rsid w:val="003B6C00"/>
    <w:rsid w:val="003C23FD"/>
    <w:rsid w:val="003C6412"/>
    <w:rsid w:val="003C6AB0"/>
    <w:rsid w:val="003C6DFB"/>
    <w:rsid w:val="003C7AE2"/>
    <w:rsid w:val="003D0ACD"/>
    <w:rsid w:val="003D1977"/>
    <w:rsid w:val="003D1A03"/>
    <w:rsid w:val="003D591B"/>
    <w:rsid w:val="003D5E5D"/>
    <w:rsid w:val="003D5F25"/>
    <w:rsid w:val="003D7760"/>
    <w:rsid w:val="003E23EC"/>
    <w:rsid w:val="003E3148"/>
    <w:rsid w:val="003E7FD1"/>
    <w:rsid w:val="003F0AB4"/>
    <w:rsid w:val="004016D4"/>
    <w:rsid w:val="004025D1"/>
    <w:rsid w:val="004045E9"/>
    <w:rsid w:val="00413309"/>
    <w:rsid w:val="00415D7F"/>
    <w:rsid w:val="00416687"/>
    <w:rsid w:val="004167A7"/>
    <w:rsid w:val="00416AE2"/>
    <w:rsid w:val="004236C9"/>
    <w:rsid w:val="00425484"/>
    <w:rsid w:val="00427FB4"/>
    <w:rsid w:val="00433293"/>
    <w:rsid w:val="004339F1"/>
    <w:rsid w:val="00435396"/>
    <w:rsid w:val="00441BA9"/>
    <w:rsid w:val="004422D3"/>
    <w:rsid w:val="00442BB0"/>
    <w:rsid w:val="004444DB"/>
    <w:rsid w:val="00445990"/>
    <w:rsid w:val="0044789B"/>
    <w:rsid w:val="0045338B"/>
    <w:rsid w:val="00454DC5"/>
    <w:rsid w:val="00455490"/>
    <w:rsid w:val="00455721"/>
    <w:rsid w:val="00456936"/>
    <w:rsid w:val="00467977"/>
    <w:rsid w:val="004734F7"/>
    <w:rsid w:val="00473974"/>
    <w:rsid w:val="0047647E"/>
    <w:rsid w:val="00487C59"/>
    <w:rsid w:val="004970CF"/>
    <w:rsid w:val="00497A7F"/>
    <w:rsid w:val="00497AA0"/>
    <w:rsid w:val="004A0A5E"/>
    <w:rsid w:val="004A0FDC"/>
    <w:rsid w:val="004B4263"/>
    <w:rsid w:val="004C0B82"/>
    <w:rsid w:val="004C56DD"/>
    <w:rsid w:val="004D666C"/>
    <w:rsid w:val="004D7C1F"/>
    <w:rsid w:val="004F298D"/>
    <w:rsid w:val="004F346A"/>
    <w:rsid w:val="00500CB8"/>
    <w:rsid w:val="005015C6"/>
    <w:rsid w:val="0050230B"/>
    <w:rsid w:val="00502CE8"/>
    <w:rsid w:val="00504269"/>
    <w:rsid w:val="0051120A"/>
    <w:rsid w:val="005121B1"/>
    <w:rsid w:val="00514191"/>
    <w:rsid w:val="00514C92"/>
    <w:rsid w:val="00517158"/>
    <w:rsid w:val="00520224"/>
    <w:rsid w:val="005261F5"/>
    <w:rsid w:val="00531247"/>
    <w:rsid w:val="00532DD1"/>
    <w:rsid w:val="00534519"/>
    <w:rsid w:val="005428C8"/>
    <w:rsid w:val="00546A8F"/>
    <w:rsid w:val="00553531"/>
    <w:rsid w:val="00557132"/>
    <w:rsid w:val="00561BE2"/>
    <w:rsid w:val="00564901"/>
    <w:rsid w:val="005664CF"/>
    <w:rsid w:val="005722C7"/>
    <w:rsid w:val="005743A3"/>
    <w:rsid w:val="00574DDC"/>
    <w:rsid w:val="00575BB3"/>
    <w:rsid w:val="0058031A"/>
    <w:rsid w:val="005819C5"/>
    <w:rsid w:val="005824EB"/>
    <w:rsid w:val="00583691"/>
    <w:rsid w:val="005B0A6A"/>
    <w:rsid w:val="005C2C2F"/>
    <w:rsid w:val="005C4838"/>
    <w:rsid w:val="005D3339"/>
    <w:rsid w:val="005D3A6A"/>
    <w:rsid w:val="005D6B50"/>
    <w:rsid w:val="005E0F67"/>
    <w:rsid w:val="005E2C90"/>
    <w:rsid w:val="005E3B6E"/>
    <w:rsid w:val="005E556A"/>
    <w:rsid w:val="005E5DFC"/>
    <w:rsid w:val="005F09B0"/>
    <w:rsid w:val="005F20C6"/>
    <w:rsid w:val="005F2860"/>
    <w:rsid w:val="005F3FCE"/>
    <w:rsid w:val="005F7926"/>
    <w:rsid w:val="005F7B5C"/>
    <w:rsid w:val="005F7F5E"/>
    <w:rsid w:val="00600BB6"/>
    <w:rsid w:val="00600C4D"/>
    <w:rsid w:val="00600EC8"/>
    <w:rsid w:val="0060267F"/>
    <w:rsid w:val="00603C82"/>
    <w:rsid w:val="00610898"/>
    <w:rsid w:val="006113CA"/>
    <w:rsid w:val="006124BD"/>
    <w:rsid w:val="00614059"/>
    <w:rsid w:val="006145E2"/>
    <w:rsid w:val="00615E75"/>
    <w:rsid w:val="006215D2"/>
    <w:rsid w:val="00626595"/>
    <w:rsid w:val="00627E71"/>
    <w:rsid w:val="00633D61"/>
    <w:rsid w:val="006346A9"/>
    <w:rsid w:val="0063625C"/>
    <w:rsid w:val="006420AD"/>
    <w:rsid w:val="00642378"/>
    <w:rsid w:val="00644877"/>
    <w:rsid w:val="006461A4"/>
    <w:rsid w:val="00646C21"/>
    <w:rsid w:val="00650CC0"/>
    <w:rsid w:val="0065483C"/>
    <w:rsid w:val="00654D2E"/>
    <w:rsid w:val="006562B1"/>
    <w:rsid w:val="00660CD0"/>
    <w:rsid w:val="006614F6"/>
    <w:rsid w:val="006618B7"/>
    <w:rsid w:val="006648BB"/>
    <w:rsid w:val="00666B15"/>
    <w:rsid w:val="00667A1C"/>
    <w:rsid w:val="0067336F"/>
    <w:rsid w:val="006733C5"/>
    <w:rsid w:val="006734F6"/>
    <w:rsid w:val="006774BC"/>
    <w:rsid w:val="00677FA8"/>
    <w:rsid w:val="00685DE5"/>
    <w:rsid w:val="00686DAA"/>
    <w:rsid w:val="006874B4"/>
    <w:rsid w:val="006966A1"/>
    <w:rsid w:val="00697618"/>
    <w:rsid w:val="006A23BF"/>
    <w:rsid w:val="006A644E"/>
    <w:rsid w:val="006B65E3"/>
    <w:rsid w:val="006C01AA"/>
    <w:rsid w:val="006C4D18"/>
    <w:rsid w:val="006C5440"/>
    <w:rsid w:val="006C5EBB"/>
    <w:rsid w:val="006D06F0"/>
    <w:rsid w:val="006D16CB"/>
    <w:rsid w:val="006D2C8D"/>
    <w:rsid w:val="006E0052"/>
    <w:rsid w:val="006E0807"/>
    <w:rsid w:val="006E21C2"/>
    <w:rsid w:val="006E5BA4"/>
    <w:rsid w:val="006E77B8"/>
    <w:rsid w:val="006F0150"/>
    <w:rsid w:val="006F1145"/>
    <w:rsid w:val="006F68BE"/>
    <w:rsid w:val="006F6C9B"/>
    <w:rsid w:val="00702774"/>
    <w:rsid w:val="0070430A"/>
    <w:rsid w:val="00704C9C"/>
    <w:rsid w:val="007131BC"/>
    <w:rsid w:val="007154DA"/>
    <w:rsid w:val="007155C8"/>
    <w:rsid w:val="007203ED"/>
    <w:rsid w:val="00720606"/>
    <w:rsid w:val="00722895"/>
    <w:rsid w:val="0072343F"/>
    <w:rsid w:val="00731728"/>
    <w:rsid w:val="007335A1"/>
    <w:rsid w:val="007351A9"/>
    <w:rsid w:val="00735BE8"/>
    <w:rsid w:val="00737A92"/>
    <w:rsid w:val="00752999"/>
    <w:rsid w:val="00752ED0"/>
    <w:rsid w:val="0075394F"/>
    <w:rsid w:val="00753A69"/>
    <w:rsid w:val="007541A1"/>
    <w:rsid w:val="00762705"/>
    <w:rsid w:val="00763EFC"/>
    <w:rsid w:val="007679B3"/>
    <w:rsid w:val="007679FF"/>
    <w:rsid w:val="00785BB2"/>
    <w:rsid w:val="007862F8"/>
    <w:rsid w:val="007924C5"/>
    <w:rsid w:val="0079465A"/>
    <w:rsid w:val="00795198"/>
    <w:rsid w:val="007A20B3"/>
    <w:rsid w:val="007B0A3A"/>
    <w:rsid w:val="007B0CF7"/>
    <w:rsid w:val="007B2878"/>
    <w:rsid w:val="007B31DE"/>
    <w:rsid w:val="007B3A6F"/>
    <w:rsid w:val="007B5676"/>
    <w:rsid w:val="007D3C2F"/>
    <w:rsid w:val="007D43F5"/>
    <w:rsid w:val="007D5EB4"/>
    <w:rsid w:val="007E4F7B"/>
    <w:rsid w:val="007F12A2"/>
    <w:rsid w:val="007F342B"/>
    <w:rsid w:val="007F38BA"/>
    <w:rsid w:val="007F45FB"/>
    <w:rsid w:val="007F5164"/>
    <w:rsid w:val="00800044"/>
    <w:rsid w:val="0080212E"/>
    <w:rsid w:val="008027FD"/>
    <w:rsid w:val="00812419"/>
    <w:rsid w:val="00814EC5"/>
    <w:rsid w:val="00817F39"/>
    <w:rsid w:val="00821104"/>
    <w:rsid w:val="008212CB"/>
    <w:rsid w:val="00823B06"/>
    <w:rsid w:val="00833778"/>
    <w:rsid w:val="008360BD"/>
    <w:rsid w:val="00836FD5"/>
    <w:rsid w:val="00844D22"/>
    <w:rsid w:val="00847601"/>
    <w:rsid w:val="008536EC"/>
    <w:rsid w:val="00853795"/>
    <w:rsid w:val="008546FE"/>
    <w:rsid w:val="00854E5B"/>
    <w:rsid w:val="00855B92"/>
    <w:rsid w:val="00857F4A"/>
    <w:rsid w:val="00857FCA"/>
    <w:rsid w:val="0086056B"/>
    <w:rsid w:val="00861E3B"/>
    <w:rsid w:val="00864383"/>
    <w:rsid w:val="00865072"/>
    <w:rsid w:val="00865203"/>
    <w:rsid w:val="008708AD"/>
    <w:rsid w:val="0087206E"/>
    <w:rsid w:val="00882840"/>
    <w:rsid w:val="00882E91"/>
    <w:rsid w:val="00884287"/>
    <w:rsid w:val="00886E88"/>
    <w:rsid w:val="00894976"/>
    <w:rsid w:val="00897C3D"/>
    <w:rsid w:val="008A192A"/>
    <w:rsid w:val="008A4039"/>
    <w:rsid w:val="008A605F"/>
    <w:rsid w:val="008C1C95"/>
    <w:rsid w:val="008C4142"/>
    <w:rsid w:val="008C4223"/>
    <w:rsid w:val="008C5477"/>
    <w:rsid w:val="008D0369"/>
    <w:rsid w:val="008D471E"/>
    <w:rsid w:val="008D6096"/>
    <w:rsid w:val="008E0199"/>
    <w:rsid w:val="008E24A2"/>
    <w:rsid w:val="008E5FF4"/>
    <w:rsid w:val="008F1284"/>
    <w:rsid w:val="008F2923"/>
    <w:rsid w:val="008F5A47"/>
    <w:rsid w:val="00903B0C"/>
    <w:rsid w:val="00905053"/>
    <w:rsid w:val="009053A6"/>
    <w:rsid w:val="00907187"/>
    <w:rsid w:val="009076EF"/>
    <w:rsid w:val="009109A2"/>
    <w:rsid w:val="00911248"/>
    <w:rsid w:val="00911FB9"/>
    <w:rsid w:val="00915564"/>
    <w:rsid w:val="00933E09"/>
    <w:rsid w:val="00937B5C"/>
    <w:rsid w:val="00942AE0"/>
    <w:rsid w:val="009478E0"/>
    <w:rsid w:val="0095659E"/>
    <w:rsid w:val="0096334A"/>
    <w:rsid w:val="00963EF6"/>
    <w:rsid w:val="00965617"/>
    <w:rsid w:val="00966DA1"/>
    <w:rsid w:val="00967179"/>
    <w:rsid w:val="009744A7"/>
    <w:rsid w:val="00975A68"/>
    <w:rsid w:val="009775F0"/>
    <w:rsid w:val="00977917"/>
    <w:rsid w:val="00984B18"/>
    <w:rsid w:val="00987938"/>
    <w:rsid w:val="0099224B"/>
    <w:rsid w:val="0099329F"/>
    <w:rsid w:val="00995178"/>
    <w:rsid w:val="009A6249"/>
    <w:rsid w:val="009B49DF"/>
    <w:rsid w:val="009B5625"/>
    <w:rsid w:val="009B5B4A"/>
    <w:rsid w:val="009C400A"/>
    <w:rsid w:val="009C4E83"/>
    <w:rsid w:val="009C69A0"/>
    <w:rsid w:val="009C6A1E"/>
    <w:rsid w:val="009D25FF"/>
    <w:rsid w:val="009D2983"/>
    <w:rsid w:val="009D4444"/>
    <w:rsid w:val="009D7DF9"/>
    <w:rsid w:val="009E056F"/>
    <w:rsid w:val="009E1499"/>
    <w:rsid w:val="009E4156"/>
    <w:rsid w:val="009E5E61"/>
    <w:rsid w:val="009E6779"/>
    <w:rsid w:val="009E7179"/>
    <w:rsid w:val="009F17E7"/>
    <w:rsid w:val="009F73C4"/>
    <w:rsid w:val="009F7AA5"/>
    <w:rsid w:val="00A0007B"/>
    <w:rsid w:val="00A050E0"/>
    <w:rsid w:val="00A057E3"/>
    <w:rsid w:val="00A07C81"/>
    <w:rsid w:val="00A139D5"/>
    <w:rsid w:val="00A13B55"/>
    <w:rsid w:val="00A174C6"/>
    <w:rsid w:val="00A20330"/>
    <w:rsid w:val="00A2427A"/>
    <w:rsid w:val="00A26C7F"/>
    <w:rsid w:val="00A5576B"/>
    <w:rsid w:val="00A62918"/>
    <w:rsid w:val="00A63F0D"/>
    <w:rsid w:val="00A720B5"/>
    <w:rsid w:val="00A74806"/>
    <w:rsid w:val="00A75195"/>
    <w:rsid w:val="00A7792E"/>
    <w:rsid w:val="00A7797A"/>
    <w:rsid w:val="00A8594E"/>
    <w:rsid w:val="00A863A6"/>
    <w:rsid w:val="00A92BEB"/>
    <w:rsid w:val="00A96351"/>
    <w:rsid w:val="00AA567F"/>
    <w:rsid w:val="00AA69EA"/>
    <w:rsid w:val="00AB2931"/>
    <w:rsid w:val="00AB383E"/>
    <w:rsid w:val="00AC4806"/>
    <w:rsid w:val="00AC512C"/>
    <w:rsid w:val="00AD2E0D"/>
    <w:rsid w:val="00AD481F"/>
    <w:rsid w:val="00AD6CAE"/>
    <w:rsid w:val="00AD76DD"/>
    <w:rsid w:val="00AE17DC"/>
    <w:rsid w:val="00AE5DA3"/>
    <w:rsid w:val="00AF07D8"/>
    <w:rsid w:val="00AF5235"/>
    <w:rsid w:val="00B16F67"/>
    <w:rsid w:val="00B17650"/>
    <w:rsid w:val="00B17EB2"/>
    <w:rsid w:val="00B21BCF"/>
    <w:rsid w:val="00B244A6"/>
    <w:rsid w:val="00B36A5D"/>
    <w:rsid w:val="00B4185D"/>
    <w:rsid w:val="00B43135"/>
    <w:rsid w:val="00B441EC"/>
    <w:rsid w:val="00B46207"/>
    <w:rsid w:val="00B5057C"/>
    <w:rsid w:val="00B52C8C"/>
    <w:rsid w:val="00B549DB"/>
    <w:rsid w:val="00B62EF2"/>
    <w:rsid w:val="00B65738"/>
    <w:rsid w:val="00B668B9"/>
    <w:rsid w:val="00B70F38"/>
    <w:rsid w:val="00B716C4"/>
    <w:rsid w:val="00B71F0C"/>
    <w:rsid w:val="00B72E7A"/>
    <w:rsid w:val="00B74009"/>
    <w:rsid w:val="00B75A13"/>
    <w:rsid w:val="00B84B04"/>
    <w:rsid w:val="00B92612"/>
    <w:rsid w:val="00B92D24"/>
    <w:rsid w:val="00B972D0"/>
    <w:rsid w:val="00BA0BBC"/>
    <w:rsid w:val="00BA2C85"/>
    <w:rsid w:val="00BA59DA"/>
    <w:rsid w:val="00BA5BAB"/>
    <w:rsid w:val="00BB0D1D"/>
    <w:rsid w:val="00BB33A1"/>
    <w:rsid w:val="00BB59A4"/>
    <w:rsid w:val="00BC6852"/>
    <w:rsid w:val="00BD00E7"/>
    <w:rsid w:val="00BE2975"/>
    <w:rsid w:val="00BE4F7D"/>
    <w:rsid w:val="00BE78DD"/>
    <w:rsid w:val="00BF00F4"/>
    <w:rsid w:val="00BF15D2"/>
    <w:rsid w:val="00BF6018"/>
    <w:rsid w:val="00C02ECA"/>
    <w:rsid w:val="00C06AC1"/>
    <w:rsid w:val="00C07864"/>
    <w:rsid w:val="00C07B26"/>
    <w:rsid w:val="00C10CE1"/>
    <w:rsid w:val="00C10EDD"/>
    <w:rsid w:val="00C119C5"/>
    <w:rsid w:val="00C2091C"/>
    <w:rsid w:val="00C2275B"/>
    <w:rsid w:val="00C22A22"/>
    <w:rsid w:val="00C32543"/>
    <w:rsid w:val="00C32B52"/>
    <w:rsid w:val="00C337BE"/>
    <w:rsid w:val="00C346C5"/>
    <w:rsid w:val="00C3796F"/>
    <w:rsid w:val="00C41D95"/>
    <w:rsid w:val="00C424A6"/>
    <w:rsid w:val="00C45895"/>
    <w:rsid w:val="00C47CB2"/>
    <w:rsid w:val="00C51801"/>
    <w:rsid w:val="00C527A3"/>
    <w:rsid w:val="00C54BE8"/>
    <w:rsid w:val="00C806E3"/>
    <w:rsid w:val="00C80F9B"/>
    <w:rsid w:val="00C81314"/>
    <w:rsid w:val="00C82D9F"/>
    <w:rsid w:val="00C82F13"/>
    <w:rsid w:val="00C849BE"/>
    <w:rsid w:val="00C84C07"/>
    <w:rsid w:val="00C860D9"/>
    <w:rsid w:val="00C86141"/>
    <w:rsid w:val="00C87C91"/>
    <w:rsid w:val="00C9030C"/>
    <w:rsid w:val="00C9069B"/>
    <w:rsid w:val="00C91147"/>
    <w:rsid w:val="00C911F4"/>
    <w:rsid w:val="00C92A97"/>
    <w:rsid w:val="00C93F7C"/>
    <w:rsid w:val="00C9586F"/>
    <w:rsid w:val="00C9620D"/>
    <w:rsid w:val="00C976FC"/>
    <w:rsid w:val="00CA48A3"/>
    <w:rsid w:val="00CA49CC"/>
    <w:rsid w:val="00CA5225"/>
    <w:rsid w:val="00CA527E"/>
    <w:rsid w:val="00CB0CC1"/>
    <w:rsid w:val="00CB5026"/>
    <w:rsid w:val="00CC2E7D"/>
    <w:rsid w:val="00CC2FA1"/>
    <w:rsid w:val="00CC3121"/>
    <w:rsid w:val="00CC7676"/>
    <w:rsid w:val="00CD0169"/>
    <w:rsid w:val="00CD5F04"/>
    <w:rsid w:val="00CE0B02"/>
    <w:rsid w:val="00CE37F3"/>
    <w:rsid w:val="00CE3DCC"/>
    <w:rsid w:val="00CE40E6"/>
    <w:rsid w:val="00CE66B9"/>
    <w:rsid w:val="00CF208F"/>
    <w:rsid w:val="00D019B6"/>
    <w:rsid w:val="00D038DB"/>
    <w:rsid w:val="00D05E79"/>
    <w:rsid w:val="00D10BA2"/>
    <w:rsid w:val="00D160AB"/>
    <w:rsid w:val="00D22B31"/>
    <w:rsid w:val="00D248C4"/>
    <w:rsid w:val="00D24E45"/>
    <w:rsid w:val="00D25A9E"/>
    <w:rsid w:val="00D27495"/>
    <w:rsid w:val="00D27F39"/>
    <w:rsid w:val="00D33B5C"/>
    <w:rsid w:val="00D3608E"/>
    <w:rsid w:val="00D36CC4"/>
    <w:rsid w:val="00D373A5"/>
    <w:rsid w:val="00D440FA"/>
    <w:rsid w:val="00D55AE2"/>
    <w:rsid w:val="00D57B58"/>
    <w:rsid w:val="00D60927"/>
    <w:rsid w:val="00D65190"/>
    <w:rsid w:val="00D6552E"/>
    <w:rsid w:val="00D733D3"/>
    <w:rsid w:val="00D7728A"/>
    <w:rsid w:val="00D84EF3"/>
    <w:rsid w:val="00D86191"/>
    <w:rsid w:val="00D86B10"/>
    <w:rsid w:val="00D933DB"/>
    <w:rsid w:val="00D954B8"/>
    <w:rsid w:val="00DA27C8"/>
    <w:rsid w:val="00DA7016"/>
    <w:rsid w:val="00DA777C"/>
    <w:rsid w:val="00DB341D"/>
    <w:rsid w:val="00DB7F85"/>
    <w:rsid w:val="00DC0B36"/>
    <w:rsid w:val="00DC3DC7"/>
    <w:rsid w:val="00DC4DF1"/>
    <w:rsid w:val="00DD0181"/>
    <w:rsid w:val="00DD1A24"/>
    <w:rsid w:val="00DD41B8"/>
    <w:rsid w:val="00DD4479"/>
    <w:rsid w:val="00DD7962"/>
    <w:rsid w:val="00DF120C"/>
    <w:rsid w:val="00DF211E"/>
    <w:rsid w:val="00DF22FF"/>
    <w:rsid w:val="00DF3520"/>
    <w:rsid w:val="00DF3BC4"/>
    <w:rsid w:val="00DF620B"/>
    <w:rsid w:val="00E0024D"/>
    <w:rsid w:val="00E00D8C"/>
    <w:rsid w:val="00E015C8"/>
    <w:rsid w:val="00E029FF"/>
    <w:rsid w:val="00E030AE"/>
    <w:rsid w:val="00E04B61"/>
    <w:rsid w:val="00E05037"/>
    <w:rsid w:val="00E05811"/>
    <w:rsid w:val="00E14CC5"/>
    <w:rsid w:val="00E17627"/>
    <w:rsid w:val="00E21E68"/>
    <w:rsid w:val="00E22792"/>
    <w:rsid w:val="00E227C2"/>
    <w:rsid w:val="00E22DA8"/>
    <w:rsid w:val="00E232A1"/>
    <w:rsid w:val="00E26A1A"/>
    <w:rsid w:val="00E2778A"/>
    <w:rsid w:val="00E316E2"/>
    <w:rsid w:val="00E40722"/>
    <w:rsid w:val="00E42F5A"/>
    <w:rsid w:val="00E45CB1"/>
    <w:rsid w:val="00E46682"/>
    <w:rsid w:val="00E50D8F"/>
    <w:rsid w:val="00E5126E"/>
    <w:rsid w:val="00E5282B"/>
    <w:rsid w:val="00E55041"/>
    <w:rsid w:val="00E56992"/>
    <w:rsid w:val="00E57F3E"/>
    <w:rsid w:val="00E62090"/>
    <w:rsid w:val="00E62B7E"/>
    <w:rsid w:val="00E6502B"/>
    <w:rsid w:val="00E72619"/>
    <w:rsid w:val="00E76DB7"/>
    <w:rsid w:val="00E77F97"/>
    <w:rsid w:val="00E83EA7"/>
    <w:rsid w:val="00E85D06"/>
    <w:rsid w:val="00E87157"/>
    <w:rsid w:val="00E91982"/>
    <w:rsid w:val="00E92FDA"/>
    <w:rsid w:val="00E940FE"/>
    <w:rsid w:val="00E96CFE"/>
    <w:rsid w:val="00E9729F"/>
    <w:rsid w:val="00EA12DD"/>
    <w:rsid w:val="00EA4080"/>
    <w:rsid w:val="00EA46BA"/>
    <w:rsid w:val="00EB03C7"/>
    <w:rsid w:val="00EB08D7"/>
    <w:rsid w:val="00EB47C4"/>
    <w:rsid w:val="00EB540B"/>
    <w:rsid w:val="00EB5900"/>
    <w:rsid w:val="00EC10A9"/>
    <w:rsid w:val="00EC1102"/>
    <w:rsid w:val="00EC1304"/>
    <w:rsid w:val="00EC6C3B"/>
    <w:rsid w:val="00EE378A"/>
    <w:rsid w:val="00EE38EE"/>
    <w:rsid w:val="00EE4AD5"/>
    <w:rsid w:val="00EE4D0D"/>
    <w:rsid w:val="00EE4E9A"/>
    <w:rsid w:val="00EF0EA6"/>
    <w:rsid w:val="00F00C7B"/>
    <w:rsid w:val="00F00E09"/>
    <w:rsid w:val="00F02528"/>
    <w:rsid w:val="00F052B5"/>
    <w:rsid w:val="00F077A7"/>
    <w:rsid w:val="00F12171"/>
    <w:rsid w:val="00F1590B"/>
    <w:rsid w:val="00F16D55"/>
    <w:rsid w:val="00F327B3"/>
    <w:rsid w:val="00F339D0"/>
    <w:rsid w:val="00F36C32"/>
    <w:rsid w:val="00F4005B"/>
    <w:rsid w:val="00F40CDA"/>
    <w:rsid w:val="00F44672"/>
    <w:rsid w:val="00F45CAA"/>
    <w:rsid w:val="00F45F71"/>
    <w:rsid w:val="00F460F6"/>
    <w:rsid w:val="00F473B3"/>
    <w:rsid w:val="00F47B0C"/>
    <w:rsid w:val="00F567E1"/>
    <w:rsid w:val="00F60694"/>
    <w:rsid w:val="00F628AB"/>
    <w:rsid w:val="00F65C39"/>
    <w:rsid w:val="00F67D16"/>
    <w:rsid w:val="00F7563D"/>
    <w:rsid w:val="00F76ADE"/>
    <w:rsid w:val="00F8794F"/>
    <w:rsid w:val="00F9090E"/>
    <w:rsid w:val="00F95853"/>
    <w:rsid w:val="00F96E90"/>
    <w:rsid w:val="00FA1ADE"/>
    <w:rsid w:val="00FA3A0A"/>
    <w:rsid w:val="00FA63FE"/>
    <w:rsid w:val="00FA6DB8"/>
    <w:rsid w:val="00FA6EE5"/>
    <w:rsid w:val="00FB06A1"/>
    <w:rsid w:val="00FB3BA6"/>
    <w:rsid w:val="00FB7069"/>
    <w:rsid w:val="00FB75B4"/>
    <w:rsid w:val="00FB7DD8"/>
    <w:rsid w:val="00FC3C9E"/>
    <w:rsid w:val="00FD209C"/>
    <w:rsid w:val="00FD32A2"/>
    <w:rsid w:val="00FD3456"/>
    <w:rsid w:val="00FD706F"/>
    <w:rsid w:val="00FE1DFB"/>
    <w:rsid w:val="00FE4E8C"/>
    <w:rsid w:val="00FF072F"/>
    <w:rsid w:val="00FF587A"/>
    <w:rsid w:val="00FF64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145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96334A"/>
    <w:rPr>
      <w:color w:val="0000FF" w:themeColor="hyperlink"/>
      <w:u w:val="single"/>
    </w:rPr>
  </w:style>
  <w:style w:type="paragraph" w:styleId="a5">
    <w:name w:val="List Paragraph"/>
    <w:basedOn w:val="a"/>
    <w:uiPriority w:val="34"/>
    <w:qFormat/>
    <w:rsid w:val="0096334A"/>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145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96334A"/>
    <w:rPr>
      <w:color w:val="0000FF" w:themeColor="hyperlink"/>
      <w:u w:val="single"/>
    </w:rPr>
  </w:style>
  <w:style w:type="paragraph" w:styleId="a5">
    <w:name w:val="List Paragraph"/>
    <w:basedOn w:val="a"/>
    <w:uiPriority w:val="34"/>
    <w:qFormat/>
    <w:rsid w:val="0096334A"/>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156144">
      <w:bodyDiv w:val="1"/>
      <w:marLeft w:val="0"/>
      <w:marRight w:val="0"/>
      <w:marTop w:val="0"/>
      <w:marBottom w:val="0"/>
      <w:divBdr>
        <w:top w:val="none" w:sz="0" w:space="0" w:color="auto"/>
        <w:left w:val="none" w:sz="0" w:space="0" w:color="auto"/>
        <w:bottom w:val="none" w:sz="0" w:space="0" w:color="auto"/>
        <w:right w:val="none" w:sz="0" w:space="0" w:color="auto"/>
      </w:divBdr>
      <w:divsChild>
        <w:div w:id="922295571">
          <w:marLeft w:val="0"/>
          <w:marRight w:val="0"/>
          <w:marTop w:val="195"/>
          <w:marBottom w:val="0"/>
          <w:divBdr>
            <w:top w:val="none" w:sz="0" w:space="0" w:color="auto"/>
            <w:left w:val="none" w:sz="0" w:space="0" w:color="auto"/>
            <w:bottom w:val="none" w:sz="0" w:space="0" w:color="auto"/>
            <w:right w:val="none" w:sz="0" w:space="0" w:color="auto"/>
          </w:divBdr>
          <w:divsChild>
            <w:div w:id="1788812041">
              <w:marLeft w:val="-450"/>
              <w:marRight w:val="0"/>
              <w:marTop w:val="0"/>
              <w:marBottom w:val="0"/>
              <w:divBdr>
                <w:top w:val="none" w:sz="0" w:space="0" w:color="auto"/>
                <w:left w:val="none" w:sz="0" w:space="0" w:color="auto"/>
                <w:bottom w:val="none" w:sz="0" w:space="0" w:color="auto"/>
                <w:right w:val="none" w:sz="0" w:space="0" w:color="auto"/>
              </w:divBdr>
              <w:divsChild>
                <w:div w:id="1357852544">
                  <w:marLeft w:val="0"/>
                  <w:marRight w:val="0"/>
                  <w:marTop w:val="0"/>
                  <w:marBottom w:val="0"/>
                  <w:divBdr>
                    <w:top w:val="none" w:sz="0" w:space="0" w:color="auto"/>
                    <w:left w:val="none" w:sz="0" w:space="0" w:color="auto"/>
                    <w:bottom w:val="none" w:sz="0" w:space="0" w:color="auto"/>
                    <w:right w:val="none" w:sz="0" w:space="0" w:color="auto"/>
                  </w:divBdr>
                  <w:divsChild>
                    <w:div w:id="919631825">
                      <w:marLeft w:val="0"/>
                      <w:marRight w:val="0"/>
                      <w:marTop w:val="0"/>
                      <w:marBottom w:val="0"/>
                      <w:divBdr>
                        <w:top w:val="none" w:sz="0" w:space="0" w:color="auto"/>
                        <w:left w:val="none" w:sz="0" w:space="0" w:color="auto"/>
                        <w:bottom w:val="none" w:sz="0" w:space="0" w:color="auto"/>
                        <w:right w:val="none" w:sz="0" w:space="0" w:color="auto"/>
                      </w:divBdr>
                    </w:div>
                    <w:div w:id="950281014">
                      <w:marLeft w:val="0"/>
                      <w:marRight w:val="0"/>
                      <w:marTop w:val="0"/>
                      <w:marBottom w:val="0"/>
                      <w:divBdr>
                        <w:top w:val="none" w:sz="0" w:space="0" w:color="auto"/>
                        <w:left w:val="none" w:sz="0" w:space="0" w:color="auto"/>
                        <w:bottom w:val="none" w:sz="0" w:space="0" w:color="auto"/>
                        <w:right w:val="none" w:sz="0" w:space="0" w:color="auto"/>
                      </w:divBdr>
                    </w:div>
                    <w:div w:id="1921524755">
                      <w:marLeft w:val="0"/>
                      <w:marRight w:val="0"/>
                      <w:marTop w:val="0"/>
                      <w:marBottom w:val="0"/>
                      <w:divBdr>
                        <w:top w:val="none" w:sz="0" w:space="0" w:color="auto"/>
                        <w:left w:val="none" w:sz="0" w:space="0" w:color="auto"/>
                        <w:bottom w:val="none" w:sz="0" w:space="0" w:color="auto"/>
                        <w:right w:val="none" w:sz="0" w:space="0" w:color="auto"/>
                      </w:divBdr>
                    </w:div>
                    <w:div w:id="2076393162">
                      <w:marLeft w:val="0"/>
                      <w:marRight w:val="0"/>
                      <w:marTop w:val="0"/>
                      <w:marBottom w:val="0"/>
                      <w:divBdr>
                        <w:top w:val="none" w:sz="0" w:space="0" w:color="auto"/>
                        <w:left w:val="none" w:sz="0" w:space="0" w:color="auto"/>
                        <w:bottom w:val="none" w:sz="0" w:space="0" w:color="auto"/>
                        <w:right w:val="none" w:sz="0" w:space="0" w:color="auto"/>
                      </w:divBdr>
                    </w:div>
                    <w:div w:id="1396320858">
                      <w:marLeft w:val="0"/>
                      <w:marRight w:val="0"/>
                      <w:marTop w:val="0"/>
                      <w:marBottom w:val="0"/>
                      <w:divBdr>
                        <w:top w:val="none" w:sz="0" w:space="0" w:color="auto"/>
                        <w:left w:val="none" w:sz="0" w:space="0" w:color="auto"/>
                        <w:bottom w:val="none" w:sz="0" w:space="0" w:color="auto"/>
                        <w:right w:val="none" w:sz="0" w:space="0" w:color="auto"/>
                      </w:divBdr>
                    </w:div>
                    <w:div w:id="1085419195">
                      <w:marLeft w:val="0"/>
                      <w:marRight w:val="0"/>
                      <w:marTop w:val="0"/>
                      <w:marBottom w:val="0"/>
                      <w:divBdr>
                        <w:top w:val="none" w:sz="0" w:space="0" w:color="auto"/>
                        <w:left w:val="none" w:sz="0" w:space="0" w:color="auto"/>
                        <w:bottom w:val="none" w:sz="0" w:space="0" w:color="auto"/>
                        <w:right w:val="none" w:sz="0" w:space="0" w:color="auto"/>
                      </w:divBdr>
                    </w:div>
                    <w:div w:id="1404914209">
                      <w:marLeft w:val="0"/>
                      <w:marRight w:val="0"/>
                      <w:marTop w:val="0"/>
                      <w:marBottom w:val="0"/>
                      <w:divBdr>
                        <w:top w:val="none" w:sz="0" w:space="0" w:color="auto"/>
                        <w:left w:val="none" w:sz="0" w:space="0" w:color="auto"/>
                        <w:bottom w:val="none" w:sz="0" w:space="0" w:color="auto"/>
                        <w:right w:val="none" w:sz="0" w:space="0" w:color="auto"/>
                      </w:divBdr>
                    </w:div>
                    <w:div w:id="44719350">
                      <w:marLeft w:val="0"/>
                      <w:marRight w:val="0"/>
                      <w:marTop w:val="0"/>
                      <w:marBottom w:val="0"/>
                      <w:divBdr>
                        <w:top w:val="none" w:sz="0" w:space="0" w:color="auto"/>
                        <w:left w:val="none" w:sz="0" w:space="0" w:color="auto"/>
                        <w:bottom w:val="none" w:sz="0" w:space="0" w:color="auto"/>
                        <w:right w:val="none" w:sz="0" w:space="0" w:color="auto"/>
                      </w:divBdr>
                    </w:div>
                    <w:div w:id="1894267712">
                      <w:marLeft w:val="0"/>
                      <w:marRight w:val="0"/>
                      <w:marTop w:val="0"/>
                      <w:marBottom w:val="0"/>
                      <w:divBdr>
                        <w:top w:val="none" w:sz="0" w:space="0" w:color="auto"/>
                        <w:left w:val="none" w:sz="0" w:space="0" w:color="auto"/>
                        <w:bottom w:val="none" w:sz="0" w:space="0" w:color="auto"/>
                        <w:right w:val="none" w:sz="0" w:space="0" w:color="auto"/>
                      </w:divBdr>
                    </w:div>
                    <w:div w:id="700128694">
                      <w:marLeft w:val="0"/>
                      <w:marRight w:val="0"/>
                      <w:marTop w:val="0"/>
                      <w:marBottom w:val="0"/>
                      <w:divBdr>
                        <w:top w:val="none" w:sz="0" w:space="0" w:color="auto"/>
                        <w:left w:val="none" w:sz="0" w:space="0" w:color="auto"/>
                        <w:bottom w:val="none" w:sz="0" w:space="0" w:color="auto"/>
                        <w:right w:val="none" w:sz="0" w:space="0" w:color="auto"/>
                      </w:divBdr>
                    </w:div>
                    <w:div w:id="1843859526">
                      <w:marLeft w:val="0"/>
                      <w:marRight w:val="0"/>
                      <w:marTop w:val="0"/>
                      <w:marBottom w:val="0"/>
                      <w:divBdr>
                        <w:top w:val="none" w:sz="0" w:space="0" w:color="auto"/>
                        <w:left w:val="none" w:sz="0" w:space="0" w:color="auto"/>
                        <w:bottom w:val="none" w:sz="0" w:space="0" w:color="auto"/>
                        <w:right w:val="none" w:sz="0" w:space="0" w:color="auto"/>
                      </w:divBdr>
                    </w:div>
                    <w:div w:id="1597247603">
                      <w:marLeft w:val="0"/>
                      <w:marRight w:val="0"/>
                      <w:marTop w:val="0"/>
                      <w:marBottom w:val="0"/>
                      <w:divBdr>
                        <w:top w:val="none" w:sz="0" w:space="0" w:color="auto"/>
                        <w:left w:val="none" w:sz="0" w:space="0" w:color="auto"/>
                        <w:bottom w:val="none" w:sz="0" w:space="0" w:color="auto"/>
                        <w:right w:val="none" w:sz="0" w:space="0" w:color="auto"/>
                      </w:divBdr>
                    </w:div>
                    <w:div w:id="53832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387416">
          <w:marLeft w:val="0"/>
          <w:marRight w:val="0"/>
          <w:marTop w:val="195"/>
          <w:marBottom w:val="0"/>
          <w:divBdr>
            <w:top w:val="none" w:sz="0" w:space="0" w:color="auto"/>
            <w:left w:val="none" w:sz="0" w:space="0" w:color="auto"/>
            <w:bottom w:val="none" w:sz="0" w:space="0" w:color="auto"/>
            <w:right w:val="none" w:sz="0" w:space="0" w:color="auto"/>
          </w:divBdr>
          <w:divsChild>
            <w:div w:id="1955012983">
              <w:marLeft w:val="-450"/>
              <w:marRight w:val="0"/>
              <w:marTop w:val="0"/>
              <w:marBottom w:val="0"/>
              <w:divBdr>
                <w:top w:val="none" w:sz="0" w:space="0" w:color="auto"/>
                <w:left w:val="none" w:sz="0" w:space="0" w:color="auto"/>
                <w:bottom w:val="none" w:sz="0" w:space="0" w:color="auto"/>
                <w:right w:val="none" w:sz="0" w:space="0" w:color="auto"/>
              </w:divBdr>
              <w:divsChild>
                <w:div w:id="295990867">
                  <w:marLeft w:val="0"/>
                  <w:marRight w:val="0"/>
                  <w:marTop w:val="0"/>
                  <w:marBottom w:val="0"/>
                  <w:divBdr>
                    <w:top w:val="none" w:sz="0" w:space="0" w:color="auto"/>
                    <w:left w:val="none" w:sz="0" w:space="0" w:color="auto"/>
                    <w:bottom w:val="none" w:sz="0" w:space="0" w:color="auto"/>
                    <w:right w:val="none" w:sz="0" w:space="0" w:color="auto"/>
                  </w:divBdr>
                  <w:divsChild>
                    <w:div w:id="1680429322">
                      <w:marLeft w:val="0"/>
                      <w:marRight w:val="0"/>
                      <w:marTop w:val="0"/>
                      <w:marBottom w:val="0"/>
                      <w:divBdr>
                        <w:top w:val="none" w:sz="0" w:space="0" w:color="auto"/>
                        <w:left w:val="none" w:sz="0" w:space="0" w:color="auto"/>
                        <w:bottom w:val="none" w:sz="0" w:space="0" w:color="auto"/>
                        <w:right w:val="none" w:sz="0" w:space="0" w:color="auto"/>
                      </w:divBdr>
                    </w:div>
                    <w:div w:id="293950032">
                      <w:marLeft w:val="0"/>
                      <w:marRight w:val="0"/>
                      <w:marTop w:val="0"/>
                      <w:marBottom w:val="0"/>
                      <w:divBdr>
                        <w:top w:val="none" w:sz="0" w:space="0" w:color="auto"/>
                        <w:left w:val="none" w:sz="0" w:space="0" w:color="auto"/>
                        <w:bottom w:val="none" w:sz="0" w:space="0" w:color="auto"/>
                        <w:right w:val="none" w:sz="0" w:space="0" w:color="auto"/>
                      </w:divBdr>
                    </w:div>
                    <w:div w:id="1999535779">
                      <w:marLeft w:val="0"/>
                      <w:marRight w:val="0"/>
                      <w:marTop w:val="0"/>
                      <w:marBottom w:val="0"/>
                      <w:divBdr>
                        <w:top w:val="none" w:sz="0" w:space="0" w:color="auto"/>
                        <w:left w:val="none" w:sz="0" w:space="0" w:color="auto"/>
                        <w:bottom w:val="none" w:sz="0" w:space="0" w:color="auto"/>
                        <w:right w:val="none" w:sz="0" w:space="0" w:color="auto"/>
                      </w:divBdr>
                    </w:div>
                    <w:div w:id="1484465058">
                      <w:marLeft w:val="0"/>
                      <w:marRight w:val="0"/>
                      <w:marTop w:val="0"/>
                      <w:marBottom w:val="0"/>
                      <w:divBdr>
                        <w:top w:val="none" w:sz="0" w:space="0" w:color="auto"/>
                        <w:left w:val="none" w:sz="0" w:space="0" w:color="auto"/>
                        <w:bottom w:val="none" w:sz="0" w:space="0" w:color="auto"/>
                        <w:right w:val="none" w:sz="0" w:space="0" w:color="auto"/>
                      </w:divBdr>
                    </w:div>
                    <w:div w:id="6105277">
                      <w:marLeft w:val="0"/>
                      <w:marRight w:val="0"/>
                      <w:marTop w:val="0"/>
                      <w:marBottom w:val="0"/>
                      <w:divBdr>
                        <w:top w:val="none" w:sz="0" w:space="0" w:color="auto"/>
                        <w:left w:val="none" w:sz="0" w:space="0" w:color="auto"/>
                        <w:bottom w:val="none" w:sz="0" w:space="0" w:color="auto"/>
                        <w:right w:val="none" w:sz="0" w:space="0" w:color="auto"/>
                      </w:divBdr>
                    </w:div>
                    <w:div w:id="1875116653">
                      <w:marLeft w:val="0"/>
                      <w:marRight w:val="0"/>
                      <w:marTop w:val="0"/>
                      <w:marBottom w:val="0"/>
                      <w:divBdr>
                        <w:top w:val="none" w:sz="0" w:space="0" w:color="auto"/>
                        <w:left w:val="none" w:sz="0" w:space="0" w:color="auto"/>
                        <w:bottom w:val="none" w:sz="0" w:space="0" w:color="auto"/>
                        <w:right w:val="none" w:sz="0" w:space="0" w:color="auto"/>
                      </w:divBdr>
                    </w:div>
                    <w:div w:id="629743886">
                      <w:marLeft w:val="0"/>
                      <w:marRight w:val="0"/>
                      <w:marTop w:val="0"/>
                      <w:marBottom w:val="0"/>
                      <w:divBdr>
                        <w:top w:val="none" w:sz="0" w:space="0" w:color="auto"/>
                        <w:left w:val="none" w:sz="0" w:space="0" w:color="auto"/>
                        <w:bottom w:val="none" w:sz="0" w:space="0" w:color="auto"/>
                        <w:right w:val="none" w:sz="0" w:space="0" w:color="auto"/>
                      </w:divBdr>
                    </w:div>
                    <w:div w:id="563951169">
                      <w:marLeft w:val="0"/>
                      <w:marRight w:val="0"/>
                      <w:marTop w:val="0"/>
                      <w:marBottom w:val="0"/>
                      <w:divBdr>
                        <w:top w:val="none" w:sz="0" w:space="0" w:color="auto"/>
                        <w:left w:val="none" w:sz="0" w:space="0" w:color="auto"/>
                        <w:bottom w:val="none" w:sz="0" w:space="0" w:color="auto"/>
                        <w:right w:val="none" w:sz="0" w:space="0" w:color="auto"/>
                      </w:divBdr>
                    </w:div>
                    <w:div w:id="36979962">
                      <w:marLeft w:val="0"/>
                      <w:marRight w:val="0"/>
                      <w:marTop w:val="0"/>
                      <w:marBottom w:val="0"/>
                      <w:divBdr>
                        <w:top w:val="none" w:sz="0" w:space="0" w:color="auto"/>
                        <w:left w:val="none" w:sz="0" w:space="0" w:color="auto"/>
                        <w:bottom w:val="none" w:sz="0" w:space="0" w:color="auto"/>
                        <w:right w:val="none" w:sz="0" w:space="0" w:color="auto"/>
                      </w:divBdr>
                    </w:div>
                    <w:div w:id="999389951">
                      <w:marLeft w:val="0"/>
                      <w:marRight w:val="0"/>
                      <w:marTop w:val="0"/>
                      <w:marBottom w:val="0"/>
                      <w:divBdr>
                        <w:top w:val="none" w:sz="0" w:space="0" w:color="auto"/>
                        <w:left w:val="none" w:sz="0" w:space="0" w:color="auto"/>
                        <w:bottom w:val="none" w:sz="0" w:space="0" w:color="auto"/>
                        <w:right w:val="none" w:sz="0" w:space="0" w:color="auto"/>
                      </w:divBdr>
                    </w:div>
                    <w:div w:id="960190472">
                      <w:marLeft w:val="0"/>
                      <w:marRight w:val="0"/>
                      <w:marTop w:val="0"/>
                      <w:marBottom w:val="0"/>
                      <w:divBdr>
                        <w:top w:val="none" w:sz="0" w:space="0" w:color="auto"/>
                        <w:left w:val="none" w:sz="0" w:space="0" w:color="auto"/>
                        <w:bottom w:val="none" w:sz="0" w:space="0" w:color="auto"/>
                        <w:right w:val="none" w:sz="0" w:space="0" w:color="auto"/>
                      </w:divBdr>
                    </w:div>
                    <w:div w:id="1537085384">
                      <w:marLeft w:val="0"/>
                      <w:marRight w:val="0"/>
                      <w:marTop w:val="0"/>
                      <w:marBottom w:val="0"/>
                      <w:divBdr>
                        <w:top w:val="none" w:sz="0" w:space="0" w:color="auto"/>
                        <w:left w:val="none" w:sz="0" w:space="0" w:color="auto"/>
                        <w:bottom w:val="none" w:sz="0" w:space="0" w:color="auto"/>
                        <w:right w:val="none" w:sz="0" w:space="0" w:color="auto"/>
                      </w:divBdr>
                    </w:div>
                    <w:div w:id="1976443639">
                      <w:marLeft w:val="0"/>
                      <w:marRight w:val="0"/>
                      <w:marTop w:val="0"/>
                      <w:marBottom w:val="0"/>
                      <w:divBdr>
                        <w:top w:val="none" w:sz="0" w:space="0" w:color="auto"/>
                        <w:left w:val="none" w:sz="0" w:space="0" w:color="auto"/>
                        <w:bottom w:val="none" w:sz="0" w:space="0" w:color="auto"/>
                        <w:right w:val="none" w:sz="0" w:space="0" w:color="auto"/>
                      </w:divBdr>
                    </w:div>
                    <w:div w:id="2069069501">
                      <w:marLeft w:val="0"/>
                      <w:marRight w:val="0"/>
                      <w:marTop w:val="0"/>
                      <w:marBottom w:val="0"/>
                      <w:divBdr>
                        <w:top w:val="none" w:sz="0" w:space="0" w:color="auto"/>
                        <w:left w:val="none" w:sz="0" w:space="0" w:color="auto"/>
                        <w:bottom w:val="none" w:sz="0" w:space="0" w:color="auto"/>
                        <w:right w:val="none" w:sz="0" w:space="0" w:color="auto"/>
                      </w:divBdr>
                    </w:div>
                    <w:div w:id="1129057596">
                      <w:marLeft w:val="0"/>
                      <w:marRight w:val="0"/>
                      <w:marTop w:val="0"/>
                      <w:marBottom w:val="0"/>
                      <w:divBdr>
                        <w:top w:val="none" w:sz="0" w:space="0" w:color="auto"/>
                        <w:left w:val="none" w:sz="0" w:space="0" w:color="auto"/>
                        <w:bottom w:val="none" w:sz="0" w:space="0" w:color="auto"/>
                        <w:right w:val="none" w:sz="0" w:space="0" w:color="auto"/>
                      </w:divBdr>
                    </w:div>
                    <w:div w:id="1142429587">
                      <w:marLeft w:val="0"/>
                      <w:marRight w:val="0"/>
                      <w:marTop w:val="0"/>
                      <w:marBottom w:val="0"/>
                      <w:divBdr>
                        <w:top w:val="none" w:sz="0" w:space="0" w:color="auto"/>
                        <w:left w:val="none" w:sz="0" w:space="0" w:color="auto"/>
                        <w:bottom w:val="none" w:sz="0" w:space="0" w:color="auto"/>
                        <w:right w:val="none" w:sz="0" w:space="0" w:color="auto"/>
                      </w:divBdr>
                    </w:div>
                    <w:div w:id="160263">
                      <w:marLeft w:val="0"/>
                      <w:marRight w:val="0"/>
                      <w:marTop w:val="0"/>
                      <w:marBottom w:val="0"/>
                      <w:divBdr>
                        <w:top w:val="none" w:sz="0" w:space="0" w:color="auto"/>
                        <w:left w:val="none" w:sz="0" w:space="0" w:color="auto"/>
                        <w:bottom w:val="none" w:sz="0" w:space="0" w:color="auto"/>
                        <w:right w:val="none" w:sz="0" w:space="0" w:color="auto"/>
                      </w:divBdr>
                    </w:div>
                    <w:div w:id="601305517">
                      <w:marLeft w:val="0"/>
                      <w:marRight w:val="0"/>
                      <w:marTop w:val="0"/>
                      <w:marBottom w:val="0"/>
                      <w:divBdr>
                        <w:top w:val="none" w:sz="0" w:space="0" w:color="auto"/>
                        <w:left w:val="none" w:sz="0" w:space="0" w:color="auto"/>
                        <w:bottom w:val="none" w:sz="0" w:space="0" w:color="auto"/>
                        <w:right w:val="none" w:sz="0" w:space="0" w:color="auto"/>
                      </w:divBdr>
                    </w:div>
                    <w:div w:id="1192381441">
                      <w:marLeft w:val="0"/>
                      <w:marRight w:val="0"/>
                      <w:marTop w:val="0"/>
                      <w:marBottom w:val="0"/>
                      <w:divBdr>
                        <w:top w:val="none" w:sz="0" w:space="0" w:color="auto"/>
                        <w:left w:val="none" w:sz="0" w:space="0" w:color="auto"/>
                        <w:bottom w:val="none" w:sz="0" w:space="0" w:color="auto"/>
                        <w:right w:val="none" w:sz="0" w:space="0" w:color="auto"/>
                      </w:divBdr>
                    </w:div>
                    <w:div w:id="1533836259">
                      <w:marLeft w:val="0"/>
                      <w:marRight w:val="0"/>
                      <w:marTop w:val="0"/>
                      <w:marBottom w:val="0"/>
                      <w:divBdr>
                        <w:top w:val="none" w:sz="0" w:space="0" w:color="auto"/>
                        <w:left w:val="none" w:sz="0" w:space="0" w:color="auto"/>
                        <w:bottom w:val="none" w:sz="0" w:space="0" w:color="auto"/>
                        <w:right w:val="none" w:sz="0" w:space="0" w:color="auto"/>
                      </w:divBdr>
                    </w:div>
                    <w:div w:id="1760441880">
                      <w:marLeft w:val="0"/>
                      <w:marRight w:val="0"/>
                      <w:marTop w:val="0"/>
                      <w:marBottom w:val="0"/>
                      <w:divBdr>
                        <w:top w:val="none" w:sz="0" w:space="0" w:color="auto"/>
                        <w:left w:val="none" w:sz="0" w:space="0" w:color="auto"/>
                        <w:bottom w:val="none" w:sz="0" w:space="0" w:color="auto"/>
                        <w:right w:val="none" w:sz="0" w:space="0" w:color="auto"/>
                      </w:divBdr>
                    </w:div>
                    <w:div w:id="1199199032">
                      <w:marLeft w:val="0"/>
                      <w:marRight w:val="0"/>
                      <w:marTop w:val="0"/>
                      <w:marBottom w:val="0"/>
                      <w:divBdr>
                        <w:top w:val="none" w:sz="0" w:space="0" w:color="auto"/>
                        <w:left w:val="none" w:sz="0" w:space="0" w:color="auto"/>
                        <w:bottom w:val="none" w:sz="0" w:space="0" w:color="auto"/>
                        <w:right w:val="none" w:sz="0" w:space="0" w:color="auto"/>
                      </w:divBdr>
                    </w:div>
                    <w:div w:id="533271539">
                      <w:marLeft w:val="0"/>
                      <w:marRight w:val="0"/>
                      <w:marTop w:val="0"/>
                      <w:marBottom w:val="0"/>
                      <w:divBdr>
                        <w:top w:val="none" w:sz="0" w:space="0" w:color="auto"/>
                        <w:left w:val="none" w:sz="0" w:space="0" w:color="auto"/>
                        <w:bottom w:val="none" w:sz="0" w:space="0" w:color="auto"/>
                        <w:right w:val="none" w:sz="0" w:space="0" w:color="auto"/>
                      </w:divBdr>
                    </w:div>
                    <w:div w:id="1555266826">
                      <w:marLeft w:val="0"/>
                      <w:marRight w:val="0"/>
                      <w:marTop w:val="0"/>
                      <w:marBottom w:val="0"/>
                      <w:divBdr>
                        <w:top w:val="none" w:sz="0" w:space="0" w:color="auto"/>
                        <w:left w:val="none" w:sz="0" w:space="0" w:color="auto"/>
                        <w:bottom w:val="none" w:sz="0" w:space="0" w:color="auto"/>
                        <w:right w:val="none" w:sz="0" w:space="0" w:color="auto"/>
                      </w:divBdr>
                    </w:div>
                    <w:div w:id="140462315">
                      <w:marLeft w:val="0"/>
                      <w:marRight w:val="0"/>
                      <w:marTop w:val="0"/>
                      <w:marBottom w:val="0"/>
                      <w:divBdr>
                        <w:top w:val="none" w:sz="0" w:space="0" w:color="auto"/>
                        <w:left w:val="none" w:sz="0" w:space="0" w:color="auto"/>
                        <w:bottom w:val="none" w:sz="0" w:space="0" w:color="auto"/>
                        <w:right w:val="none" w:sz="0" w:space="0" w:color="auto"/>
                      </w:divBdr>
                    </w:div>
                    <w:div w:id="2132673934">
                      <w:marLeft w:val="0"/>
                      <w:marRight w:val="0"/>
                      <w:marTop w:val="0"/>
                      <w:marBottom w:val="0"/>
                      <w:divBdr>
                        <w:top w:val="none" w:sz="0" w:space="0" w:color="auto"/>
                        <w:left w:val="none" w:sz="0" w:space="0" w:color="auto"/>
                        <w:bottom w:val="none" w:sz="0" w:space="0" w:color="auto"/>
                        <w:right w:val="none" w:sz="0" w:space="0" w:color="auto"/>
                      </w:divBdr>
                    </w:div>
                    <w:div w:id="592714075">
                      <w:marLeft w:val="0"/>
                      <w:marRight w:val="0"/>
                      <w:marTop w:val="0"/>
                      <w:marBottom w:val="0"/>
                      <w:divBdr>
                        <w:top w:val="none" w:sz="0" w:space="0" w:color="auto"/>
                        <w:left w:val="none" w:sz="0" w:space="0" w:color="auto"/>
                        <w:bottom w:val="none" w:sz="0" w:space="0" w:color="auto"/>
                        <w:right w:val="none" w:sz="0" w:space="0" w:color="auto"/>
                      </w:divBdr>
                    </w:div>
                    <w:div w:id="1361008963">
                      <w:marLeft w:val="0"/>
                      <w:marRight w:val="0"/>
                      <w:marTop w:val="0"/>
                      <w:marBottom w:val="0"/>
                      <w:divBdr>
                        <w:top w:val="none" w:sz="0" w:space="0" w:color="auto"/>
                        <w:left w:val="none" w:sz="0" w:space="0" w:color="auto"/>
                        <w:bottom w:val="none" w:sz="0" w:space="0" w:color="auto"/>
                        <w:right w:val="none" w:sz="0" w:space="0" w:color="auto"/>
                      </w:divBdr>
                    </w:div>
                    <w:div w:id="174346289">
                      <w:marLeft w:val="0"/>
                      <w:marRight w:val="0"/>
                      <w:marTop w:val="0"/>
                      <w:marBottom w:val="0"/>
                      <w:divBdr>
                        <w:top w:val="none" w:sz="0" w:space="0" w:color="auto"/>
                        <w:left w:val="none" w:sz="0" w:space="0" w:color="auto"/>
                        <w:bottom w:val="none" w:sz="0" w:space="0" w:color="auto"/>
                        <w:right w:val="none" w:sz="0" w:space="0" w:color="auto"/>
                      </w:divBdr>
                    </w:div>
                    <w:div w:id="2137139790">
                      <w:marLeft w:val="0"/>
                      <w:marRight w:val="0"/>
                      <w:marTop w:val="0"/>
                      <w:marBottom w:val="0"/>
                      <w:divBdr>
                        <w:top w:val="none" w:sz="0" w:space="0" w:color="auto"/>
                        <w:left w:val="none" w:sz="0" w:space="0" w:color="auto"/>
                        <w:bottom w:val="none" w:sz="0" w:space="0" w:color="auto"/>
                        <w:right w:val="none" w:sz="0" w:space="0" w:color="auto"/>
                      </w:divBdr>
                    </w:div>
                    <w:div w:id="429129914">
                      <w:marLeft w:val="0"/>
                      <w:marRight w:val="0"/>
                      <w:marTop w:val="0"/>
                      <w:marBottom w:val="0"/>
                      <w:divBdr>
                        <w:top w:val="none" w:sz="0" w:space="0" w:color="auto"/>
                        <w:left w:val="none" w:sz="0" w:space="0" w:color="auto"/>
                        <w:bottom w:val="none" w:sz="0" w:space="0" w:color="auto"/>
                        <w:right w:val="none" w:sz="0" w:space="0" w:color="auto"/>
                      </w:divBdr>
                    </w:div>
                    <w:div w:id="1871138841">
                      <w:marLeft w:val="0"/>
                      <w:marRight w:val="0"/>
                      <w:marTop w:val="0"/>
                      <w:marBottom w:val="0"/>
                      <w:divBdr>
                        <w:top w:val="none" w:sz="0" w:space="0" w:color="auto"/>
                        <w:left w:val="none" w:sz="0" w:space="0" w:color="auto"/>
                        <w:bottom w:val="none" w:sz="0" w:space="0" w:color="auto"/>
                        <w:right w:val="none" w:sz="0" w:space="0" w:color="auto"/>
                      </w:divBdr>
                    </w:div>
                    <w:div w:id="1738554593">
                      <w:marLeft w:val="0"/>
                      <w:marRight w:val="0"/>
                      <w:marTop w:val="0"/>
                      <w:marBottom w:val="0"/>
                      <w:divBdr>
                        <w:top w:val="none" w:sz="0" w:space="0" w:color="auto"/>
                        <w:left w:val="none" w:sz="0" w:space="0" w:color="auto"/>
                        <w:bottom w:val="none" w:sz="0" w:space="0" w:color="auto"/>
                        <w:right w:val="none" w:sz="0" w:space="0" w:color="auto"/>
                      </w:divBdr>
                    </w:div>
                    <w:div w:id="336884120">
                      <w:marLeft w:val="0"/>
                      <w:marRight w:val="0"/>
                      <w:marTop w:val="0"/>
                      <w:marBottom w:val="0"/>
                      <w:divBdr>
                        <w:top w:val="none" w:sz="0" w:space="0" w:color="auto"/>
                        <w:left w:val="none" w:sz="0" w:space="0" w:color="auto"/>
                        <w:bottom w:val="none" w:sz="0" w:space="0" w:color="auto"/>
                        <w:right w:val="none" w:sz="0" w:space="0" w:color="auto"/>
                      </w:divBdr>
                    </w:div>
                    <w:div w:id="1818298818">
                      <w:marLeft w:val="0"/>
                      <w:marRight w:val="0"/>
                      <w:marTop w:val="0"/>
                      <w:marBottom w:val="0"/>
                      <w:divBdr>
                        <w:top w:val="none" w:sz="0" w:space="0" w:color="auto"/>
                        <w:left w:val="none" w:sz="0" w:space="0" w:color="auto"/>
                        <w:bottom w:val="none" w:sz="0" w:space="0" w:color="auto"/>
                        <w:right w:val="none" w:sz="0" w:space="0" w:color="auto"/>
                      </w:divBdr>
                    </w:div>
                    <w:div w:id="1428429669">
                      <w:marLeft w:val="0"/>
                      <w:marRight w:val="0"/>
                      <w:marTop w:val="0"/>
                      <w:marBottom w:val="0"/>
                      <w:divBdr>
                        <w:top w:val="none" w:sz="0" w:space="0" w:color="auto"/>
                        <w:left w:val="none" w:sz="0" w:space="0" w:color="auto"/>
                        <w:bottom w:val="none" w:sz="0" w:space="0" w:color="auto"/>
                        <w:right w:val="none" w:sz="0" w:space="0" w:color="auto"/>
                      </w:divBdr>
                    </w:div>
                    <w:div w:id="15211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712597">
      <w:bodyDiv w:val="1"/>
      <w:marLeft w:val="0"/>
      <w:marRight w:val="0"/>
      <w:marTop w:val="0"/>
      <w:marBottom w:val="0"/>
      <w:divBdr>
        <w:top w:val="none" w:sz="0" w:space="0" w:color="auto"/>
        <w:left w:val="none" w:sz="0" w:space="0" w:color="auto"/>
        <w:bottom w:val="none" w:sz="0" w:space="0" w:color="auto"/>
        <w:right w:val="none" w:sz="0" w:space="0" w:color="auto"/>
      </w:divBdr>
    </w:div>
    <w:div w:id="1990551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517</Words>
  <Characters>2949</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2020-05-22T11:37:00Z</dcterms:created>
  <dcterms:modified xsi:type="dcterms:W3CDTF">2020-05-22T11:53:00Z</dcterms:modified>
</cp:coreProperties>
</file>